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61E" w:rsidRPr="00712C74" w:rsidRDefault="0045661E" w:rsidP="0045661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ՎԱՐՉԱԿԱՆ</w:t>
      </w:r>
      <w:r w:rsidRPr="00712C74">
        <w:rPr>
          <w:rFonts w:ascii="GHEA Grapalat" w:hAnsi="GHEA Grapalat"/>
          <w:b/>
          <w:sz w:val="24"/>
          <w:szCs w:val="24"/>
          <w:lang w:val="hy-AM"/>
        </w:rPr>
        <w:t xml:space="preserve"> ՄԱՍՆԱԳԻՏԱՑՄԱՆ ԲԱԺԻՆ</w:t>
      </w:r>
    </w:p>
    <w:p w:rsidR="0045661E" w:rsidRDefault="0045661E" w:rsidP="00595C21">
      <w:pPr>
        <w:jc w:val="center"/>
        <w:rPr>
          <w:b/>
        </w:rPr>
      </w:pPr>
    </w:p>
    <w:p w:rsidR="003A385E" w:rsidRPr="0045661E" w:rsidRDefault="00F05C39" w:rsidP="00595C21">
      <w:pPr>
        <w:jc w:val="center"/>
        <w:rPr>
          <w:b/>
          <w:sz w:val="24"/>
          <w:szCs w:val="24"/>
        </w:rPr>
      </w:pPr>
      <w:r w:rsidRPr="0045661E">
        <w:rPr>
          <w:b/>
          <w:sz w:val="24"/>
          <w:szCs w:val="24"/>
        </w:rPr>
        <w:t>Ն Յ Ո Ւ Թ Ա Կ Ա Ն</w:t>
      </w:r>
      <w:bookmarkStart w:id="0" w:name="_GoBack"/>
      <w:bookmarkEnd w:id="0"/>
    </w:p>
    <w:p w:rsidR="001A0549" w:rsidRDefault="001A0549" w:rsidP="00595C21">
      <w:pPr>
        <w:jc w:val="both"/>
      </w:pPr>
      <w:r>
        <w:t xml:space="preserve">       </w:t>
      </w:r>
      <w:proofErr w:type="spellStart"/>
      <w:r w:rsidR="009E7F45" w:rsidRPr="009E7F45">
        <w:t>Հայցվող</w:t>
      </w:r>
      <w:proofErr w:type="spellEnd"/>
      <w:r w:rsidR="009E7F45" w:rsidRPr="009E7F45">
        <w:t xml:space="preserve"> </w:t>
      </w:r>
      <w:proofErr w:type="spellStart"/>
      <w:r w:rsidR="009E7F45" w:rsidRPr="009E7F45">
        <w:t>վարչական</w:t>
      </w:r>
      <w:proofErr w:type="spellEnd"/>
      <w:r w:rsidR="009E7F45" w:rsidRPr="009E7F45">
        <w:t xml:space="preserve"> </w:t>
      </w:r>
      <w:proofErr w:type="spellStart"/>
      <w:r>
        <w:t>մարմինն</w:t>
      </w:r>
      <w:proofErr w:type="spellEnd"/>
      <w:r>
        <w:t xml:space="preserve"> </w:t>
      </w:r>
      <w:proofErr w:type="spellStart"/>
      <w:r>
        <w:t>իրավունք</w:t>
      </w:r>
      <w:proofErr w:type="spellEnd"/>
      <w:r>
        <w:t xml:space="preserve"> </w:t>
      </w:r>
      <w:proofErr w:type="spellStart"/>
      <w:r>
        <w:t>ունի</w:t>
      </w:r>
      <w:proofErr w:type="spellEnd"/>
      <w:r>
        <w:t xml:space="preserve"> </w:t>
      </w:r>
      <w:proofErr w:type="spellStart"/>
      <w:r>
        <w:t>չտրամադրելու</w:t>
      </w:r>
      <w:proofErr w:type="spellEnd"/>
      <w:r>
        <w:t xml:space="preserve"> </w:t>
      </w:r>
      <w:proofErr w:type="spellStart"/>
      <w:r>
        <w:t>փոխօգնությունը</w:t>
      </w:r>
      <w:proofErr w:type="spellEnd"/>
      <w:r>
        <w:t xml:space="preserve">, </w:t>
      </w:r>
      <w:proofErr w:type="spellStart"/>
      <w:r>
        <w:t>եթե</w:t>
      </w:r>
      <w:proofErr w:type="spellEnd"/>
      <w:r>
        <w:t>.</w:t>
      </w:r>
    </w:p>
    <w:p w:rsidR="001A0549" w:rsidRDefault="001A0549" w:rsidP="00595C21">
      <w:pPr>
        <w:pStyle w:val="ListParagraph"/>
        <w:numPr>
          <w:ilvl w:val="0"/>
          <w:numId w:val="3"/>
        </w:numPr>
        <w:jc w:val="both"/>
      </w:pPr>
      <w:proofErr w:type="spellStart"/>
      <w:r>
        <w:t>որևէ</w:t>
      </w:r>
      <w:proofErr w:type="spellEnd"/>
      <w:r>
        <w:t xml:space="preserve"> </w:t>
      </w:r>
      <w:proofErr w:type="spellStart"/>
      <w:r>
        <w:t>այլ</w:t>
      </w:r>
      <w:proofErr w:type="spellEnd"/>
      <w:r>
        <w:t xml:space="preserve"> </w:t>
      </w:r>
      <w:proofErr w:type="spellStart"/>
      <w:r>
        <w:t>վարչական</w:t>
      </w:r>
      <w:proofErr w:type="spellEnd"/>
      <w:r>
        <w:t xml:space="preserve"> </w:t>
      </w:r>
      <w:proofErr w:type="spellStart"/>
      <w:r>
        <w:t>մարմին</w:t>
      </w:r>
      <w:proofErr w:type="spellEnd"/>
      <w:r>
        <w:t xml:space="preserve">, </w:t>
      </w:r>
      <w:proofErr w:type="spellStart"/>
      <w:r>
        <w:t>քան</w:t>
      </w:r>
      <w:proofErr w:type="spellEnd"/>
      <w:r>
        <w:t xml:space="preserve"> </w:t>
      </w:r>
      <w:proofErr w:type="spellStart"/>
      <w:r>
        <w:t>ինքն</w:t>
      </w:r>
      <w:proofErr w:type="spellEnd"/>
      <w:r>
        <w:t xml:space="preserve"> է, </w:t>
      </w:r>
      <w:proofErr w:type="spellStart"/>
      <w:r>
        <w:t>փոխօգնությունը</w:t>
      </w:r>
      <w:proofErr w:type="spellEnd"/>
      <w:r>
        <w:t xml:space="preserve"> </w:t>
      </w:r>
      <w:proofErr w:type="spellStart"/>
      <w:r>
        <w:t>կարող</w:t>
      </w:r>
      <w:proofErr w:type="spellEnd"/>
      <w:r>
        <w:t xml:space="preserve"> է </w:t>
      </w:r>
      <w:proofErr w:type="spellStart"/>
      <w:r>
        <w:t>տրամադրել</w:t>
      </w:r>
      <w:proofErr w:type="spellEnd"/>
      <w:r>
        <w:t xml:space="preserve"> </w:t>
      </w:r>
      <w:proofErr w:type="spellStart"/>
      <w:r>
        <w:t>էապես</w:t>
      </w:r>
      <w:proofErr w:type="spellEnd"/>
      <w:r>
        <w:t xml:space="preserve"> </w:t>
      </w:r>
      <w:proofErr w:type="spellStart"/>
      <w:r>
        <w:t>ավելի</w:t>
      </w:r>
      <w:proofErr w:type="spellEnd"/>
      <w:r>
        <w:t xml:space="preserve"> </w:t>
      </w:r>
      <w:proofErr w:type="spellStart"/>
      <w:r>
        <w:t>նվազ</w:t>
      </w:r>
      <w:proofErr w:type="spellEnd"/>
      <w:r>
        <w:t xml:space="preserve"> </w:t>
      </w:r>
      <w:proofErr w:type="spellStart"/>
      <w:r>
        <w:t>ջանքերի</w:t>
      </w:r>
      <w:proofErr w:type="spellEnd"/>
      <w:r>
        <w:t xml:space="preserve"> </w:t>
      </w:r>
      <w:proofErr w:type="spellStart"/>
      <w:r>
        <w:t>գործադրմամբ</w:t>
      </w:r>
      <w:proofErr w:type="spellEnd"/>
      <w:r>
        <w:t>,</w:t>
      </w:r>
    </w:p>
    <w:p w:rsidR="00A8055D" w:rsidRDefault="00A8055D" w:rsidP="00595C21">
      <w:pPr>
        <w:pStyle w:val="ListParagraph"/>
        <w:numPr>
          <w:ilvl w:val="0"/>
          <w:numId w:val="3"/>
        </w:numPr>
        <w:jc w:val="both"/>
      </w:pPr>
      <w:proofErr w:type="spellStart"/>
      <w:r>
        <w:t>փոխօգնություն</w:t>
      </w:r>
      <w:proofErr w:type="spellEnd"/>
      <w:r>
        <w:t xml:space="preserve"> </w:t>
      </w:r>
      <w:proofErr w:type="spellStart"/>
      <w:r>
        <w:t>տրամադրելու</w:t>
      </w:r>
      <w:proofErr w:type="spellEnd"/>
      <w:r>
        <w:t xml:space="preserve"> </w:t>
      </w:r>
      <w:proofErr w:type="spellStart"/>
      <w:r>
        <w:t>համար</w:t>
      </w:r>
      <w:proofErr w:type="spellEnd"/>
      <w:r>
        <w:t xml:space="preserve"> </w:t>
      </w:r>
      <w:proofErr w:type="spellStart"/>
      <w:r>
        <w:t>պետք</w:t>
      </w:r>
      <w:proofErr w:type="spellEnd"/>
      <w:r>
        <w:t xml:space="preserve"> է </w:t>
      </w:r>
      <w:proofErr w:type="spellStart"/>
      <w:r>
        <w:t>գործադրի</w:t>
      </w:r>
      <w:proofErr w:type="spellEnd"/>
      <w:r>
        <w:t xml:space="preserve"> </w:t>
      </w:r>
      <w:proofErr w:type="spellStart"/>
      <w:r>
        <w:t>դրան</w:t>
      </w:r>
      <w:proofErr w:type="spellEnd"/>
      <w:r>
        <w:t xml:space="preserve"> </w:t>
      </w:r>
      <w:proofErr w:type="spellStart"/>
      <w:r>
        <w:t>ոչ</w:t>
      </w:r>
      <w:proofErr w:type="spellEnd"/>
      <w:r>
        <w:t xml:space="preserve"> </w:t>
      </w:r>
      <w:proofErr w:type="spellStart"/>
      <w:r>
        <w:t>համարժեք</w:t>
      </w:r>
      <w:proofErr w:type="spellEnd"/>
      <w:r>
        <w:t xml:space="preserve"> </w:t>
      </w:r>
      <w:proofErr w:type="spellStart"/>
      <w:r>
        <w:t>ջանքեր</w:t>
      </w:r>
      <w:proofErr w:type="spellEnd"/>
      <w:r>
        <w:t>,</w:t>
      </w:r>
    </w:p>
    <w:p w:rsidR="00A8055D" w:rsidRDefault="00A8055D" w:rsidP="00595C21">
      <w:pPr>
        <w:pStyle w:val="ListParagraph"/>
        <w:numPr>
          <w:ilvl w:val="0"/>
          <w:numId w:val="3"/>
        </w:numPr>
        <w:jc w:val="both"/>
      </w:pPr>
      <w:proofErr w:type="spellStart"/>
      <w:r>
        <w:t>փոխօգնության</w:t>
      </w:r>
      <w:proofErr w:type="spellEnd"/>
      <w:r>
        <w:t xml:space="preserve"> </w:t>
      </w:r>
      <w:proofErr w:type="spellStart"/>
      <w:r>
        <w:t>տրամադրումը</w:t>
      </w:r>
      <w:proofErr w:type="spellEnd"/>
      <w:r>
        <w:t xml:space="preserve"> </w:t>
      </w:r>
      <w:proofErr w:type="spellStart"/>
      <w:r>
        <w:t>կարող</w:t>
      </w:r>
      <w:proofErr w:type="spellEnd"/>
      <w:r>
        <w:t xml:space="preserve"> է </w:t>
      </w:r>
      <w:proofErr w:type="spellStart"/>
      <w:r>
        <w:t>էապես</w:t>
      </w:r>
      <w:proofErr w:type="spellEnd"/>
      <w:r>
        <w:t xml:space="preserve"> </w:t>
      </w:r>
      <w:proofErr w:type="spellStart"/>
      <w:r>
        <w:t>խոչընդոտել</w:t>
      </w:r>
      <w:proofErr w:type="spellEnd"/>
      <w:r>
        <w:t xml:space="preserve"> </w:t>
      </w:r>
      <w:proofErr w:type="spellStart"/>
      <w:r>
        <w:t>սեփական</w:t>
      </w:r>
      <w:proofErr w:type="spellEnd"/>
      <w:r>
        <w:t xml:space="preserve"> </w:t>
      </w:r>
      <w:proofErr w:type="spellStart"/>
      <w:r>
        <w:t>լիազորությունների</w:t>
      </w:r>
      <w:proofErr w:type="spellEnd"/>
      <w:r>
        <w:t xml:space="preserve"> </w:t>
      </w:r>
      <w:proofErr w:type="spellStart"/>
      <w:r>
        <w:t>իրականացմանը</w:t>
      </w:r>
      <w:proofErr w:type="spellEnd"/>
      <w:r>
        <w:t>,</w:t>
      </w:r>
    </w:p>
    <w:p w:rsidR="00A8055D" w:rsidRDefault="00A8055D" w:rsidP="00595C21">
      <w:pPr>
        <w:pStyle w:val="ListParagraph"/>
        <w:numPr>
          <w:ilvl w:val="0"/>
          <w:numId w:val="3"/>
        </w:numPr>
        <w:jc w:val="both"/>
      </w:pPr>
      <w:proofErr w:type="spellStart"/>
      <w:r>
        <w:t>հայցվող</w:t>
      </w:r>
      <w:proofErr w:type="spellEnd"/>
      <w:r>
        <w:t xml:space="preserve"> </w:t>
      </w:r>
      <w:proofErr w:type="spellStart"/>
      <w:r>
        <w:t>վարչական</w:t>
      </w:r>
      <w:proofErr w:type="spellEnd"/>
      <w:r>
        <w:t xml:space="preserve"> </w:t>
      </w:r>
      <w:proofErr w:type="spellStart"/>
      <w:r>
        <w:t>մարմնի</w:t>
      </w:r>
      <w:proofErr w:type="spellEnd"/>
      <w:r>
        <w:t xml:space="preserve"> </w:t>
      </w:r>
      <w:proofErr w:type="spellStart"/>
      <w:r>
        <w:t>համար</w:t>
      </w:r>
      <w:proofErr w:type="spellEnd"/>
      <w:r w:rsidR="00421B26">
        <w:t xml:space="preserve"> </w:t>
      </w:r>
      <w:proofErr w:type="spellStart"/>
      <w:r w:rsidR="00421B26">
        <w:t>ակնհայտ</w:t>
      </w:r>
      <w:proofErr w:type="spellEnd"/>
      <w:r w:rsidR="00421B26">
        <w:t xml:space="preserve"> է </w:t>
      </w:r>
      <w:proofErr w:type="spellStart"/>
      <w:r w:rsidR="00421B26">
        <w:t>փոխօգնության</w:t>
      </w:r>
      <w:proofErr w:type="spellEnd"/>
      <w:r w:rsidR="00421B26">
        <w:t xml:space="preserve"> </w:t>
      </w:r>
      <w:proofErr w:type="spellStart"/>
      <w:r w:rsidR="00421B26">
        <w:t>կարգով</w:t>
      </w:r>
      <w:proofErr w:type="spellEnd"/>
      <w:r w:rsidR="00421B26">
        <w:t xml:space="preserve"> </w:t>
      </w:r>
      <w:proofErr w:type="spellStart"/>
      <w:r w:rsidR="00421B26">
        <w:t>ձեռնարկվելիք</w:t>
      </w:r>
      <w:proofErr w:type="spellEnd"/>
      <w:r w:rsidR="00421B26">
        <w:t xml:space="preserve"> </w:t>
      </w:r>
      <w:proofErr w:type="spellStart"/>
      <w:r w:rsidR="00421B26">
        <w:t>միջոցների</w:t>
      </w:r>
      <w:proofErr w:type="spellEnd"/>
      <w:r w:rsidR="00421B26">
        <w:t xml:space="preserve"> </w:t>
      </w:r>
      <w:proofErr w:type="spellStart"/>
      <w:r w:rsidR="00421B26">
        <w:t>ոչ</w:t>
      </w:r>
      <w:proofErr w:type="spellEnd"/>
      <w:r w:rsidR="00421B26">
        <w:t xml:space="preserve"> </w:t>
      </w:r>
      <w:proofErr w:type="spellStart"/>
      <w:r w:rsidR="00421B26">
        <w:t>իրավաչափ</w:t>
      </w:r>
      <w:proofErr w:type="spellEnd"/>
      <w:r w:rsidR="00421B26">
        <w:t xml:space="preserve"> </w:t>
      </w:r>
      <w:proofErr w:type="spellStart"/>
      <w:r w:rsidR="00421B26">
        <w:t>լինելը</w:t>
      </w:r>
      <w:proofErr w:type="spellEnd"/>
      <w:r w:rsidR="00421B26">
        <w:t>:</w:t>
      </w:r>
    </w:p>
    <w:p w:rsidR="00F05C39" w:rsidRPr="00421B26" w:rsidRDefault="001A0549" w:rsidP="00595C21">
      <w:pPr>
        <w:jc w:val="both"/>
      </w:pPr>
      <w:r>
        <w:t xml:space="preserve"> </w:t>
      </w:r>
      <w:r w:rsidR="00421B26">
        <w:t xml:space="preserve"> </w:t>
      </w:r>
    </w:p>
    <w:p w:rsidR="00F05C39" w:rsidRPr="0045661E" w:rsidRDefault="00F05C39" w:rsidP="00595C21">
      <w:pPr>
        <w:jc w:val="center"/>
        <w:rPr>
          <w:b/>
          <w:sz w:val="24"/>
          <w:szCs w:val="24"/>
        </w:rPr>
      </w:pPr>
      <w:r w:rsidRPr="0045661E">
        <w:rPr>
          <w:b/>
          <w:sz w:val="24"/>
          <w:szCs w:val="24"/>
        </w:rPr>
        <w:t>Դ Ա Տ Ա Վ Ա Ր Ա Կ Ա Ն</w:t>
      </w:r>
    </w:p>
    <w:p w:rsidR="000E4D04" w:rsidRDefault="001D6355" w:rsidP="001D6355">
      <w:pPr>
        <w:jc w:val="both"/>
      </w:pPr>
      <w:r>
        <w:t xml:space="preserve">       </w:t>
      </w:r>
      <w:proofErr w:type="spellStart"/>
      <w:r w:rsidR="00B54FC2">
        <w:t>Վարչական</w:t>
      </w:r>
      <w:proofErr w:type="spellEnd"/>
      <w:r w:rsidR="00B54FC2">
        <w:t xml:space="preserve"> </w:t>
      </w:r>
      <w:proofErr w:type="spellStart"/>
      <w:r w:rsidR="00B54FC2">
        <w:t>դատավարությունն</w:t>
      </w:r>
      <w:proofErr w:type="spellEnd"/>
      <w:r w:rsidR="00B54FC2">
        <w:t xml:space="preserve"> </w:t>
      </w:r>
      <w:proofErr w:type="spellStart"/>
      <w:r w:rsidR="00B54FC2">
        <w:t>իրականացվում</w:t>
      </w:r>
      <w:proofErr w:type="spellEnd"/>
      <w:r w:rsidR="00B54FC2">
        <w:t xml:space="preserve"> է.</w:t>
      </w:r>
    </w:p>
    <w:p w:rsidR="001D6355" w:rsidRDefault="001D6355" w:rsidP="001D6355">
      <w:pPr>
        <w:pStyle w:val="ListParagraph"/>
        <w:numPr>
          <w:ilvl w:val="0"/>
          <w:numId w:val="4"/>
        </w:numPr>
        <w:jc w:val="both"/>
      </w:pPr>
      <w:proofErr w:type="spellStart"/>
      <w:r>
        <w:t>վիճելի</w:t>
      </w:r>
      <w:proofErr w:type="spellEnd"/>
      <w:r>
        <w:t xml:space="preserve"> </w:t>
      </w:r>
      <w:proofErr w:type="spellStart"/>
      <w:r>
        <w:t>իրավահարաբերության</w:t>
      </w:r>
      <w:proofErr w:type="spellEnd"/>
      <w:r>
        <w:t xml:space="preserve"> </w:t>
      </w:r>
      <w:proofErr w:type="spellStart"/>
      <w:r>
        <w:t>ծագման</w:t>
      </w:r>
      <w:proofErr w:type="spellEnd"/>
      <w:r>
        <w:t xml:space="preserve"> </w:t>
      </w:r>
      <w:proofErr w:type="spellStart"/>
      <w:r>
        <w:t>պահին</w:t>
      </w:r>
      <w:proofErr w:type="spellEnd"/>
      <w:r>
        <w:t xml:space="preserve"> </w:t>
      </w:r>
      <w:proofErr w:type="spellStart"/>
      <w:r>
        <w:t>գործող</w:t>
      </w:r>
      <w:proofErr w:type="spellEnd"/>
      <w:r>
        <w:t xml:space="preserve"> </w:t>
      </w:r>
      <w:proofErr w:type="spellStart"/>
      <w:r>
        <w:t>օրենքով</w:t>
      </w:r>
      <w:proofErr w:type="spellEnd"/>
      <w:r>
        <w:t>,</w:t>
      </w:r>
    </w:p>
    <w:p w:rsidR="001D6355" w:rsidRDefault="001D6355" w:rsidP="001D6355">
      <w:pPr>
        <w:pStyle w:val="ListParagraph"/>
        <w:numPr>
          <w:ilvl w:val="0"/>
          <w:numId w:val="4"/>
        </w:numPr>
        <w:jc w:val="both"/>
      </w:pPr>
      <w:proofErr w:type="spellStart"/>
      <w:r>
        <w:t>հայցադիմումի</w:t>
      </w:r>
      <w:proofErr w:type="spellEnd"/>
      <w:r>
        <w:t xml:space="preserve"> </w:t>
      </w:r>
      <w:proofErr w:type="spellStart"/>
      <w:r>
        <w:t>ներկայացման</w:t>
      </w:r>
      <w:proofErr w:type="spellEnd"/>
      <w:r>
        <w:t xml:space="preserve"> </w:t>
      </w:r>
      <w:proofErr w:type="spellStart"/>
      <w:r>
        <w:t>պահին</w:t>
      </w:r>
      <w:proofErr w:type="spellEnd"/>
      <w:r>
        <w:t xml:space="preserve"> </w:t>
      </w:r>
      <w:proofErr w:type="spellStart"/>
      <w:r>
        <w:t>գործող</w:t>
      </w:r>
      <w:proofErr w:type="spellEnd"/>
      <w:r>
        <w:t xml:space="preserve"> </w:t>
      </w:r>
      <w:proofErr w:type="spellStart"/>
      <w:r>
        <w:t>օրենքով</w:t>
      </w:r>
      <w:proofErr w:type="spellEnd"/>
      <w:r>
        <w:t>,</w:t>
      </w:r>
    </w:p>
    <w:p w:rsidR="001D6355" w:rsidRDefault="001D6355" w:rsidP="001D6355">
      <w:pPr>
        <w:pStyle w:val="ListParagraph"/>
        <w:numPr>
          <w:ilvl w:val="0"/>
          <w:numId w:val="4"/>
        </w:numPr>
        <w:jc w:val="both"/>
      </w:pPr>
      <w:proofErr w:type="spellStart"/>
      <w:r>
        <w:t>գործի</w:t>
      </w:r>
      <w:proofErr w:type="spellEnd"/>
      <w:r>
        <w:t xml:space="preserve"> </w:t>
      </w:r>
      <w:proofErr w:type="spellStart"/>
      <w:r>
        <w:t>քննության</w:t>
      </w:r>
      <w:proofErr w:type="spellEnd"/>
      <w:r>
        <w:t xml:space="preserve"> </w:t>
      </w:r>
      <w:proofErr w:type="spellStart"/>
      <w:r>
        <w:t>ժամանակ</w:t>
      </w:r>
      <w:proofErr w:type="spellEnd"/>
      <w:r>
        <w:t xml:space="preserve"> </w:t>
      </w:r>
      <w:proofErr w:type="spellStart"/>
      <w:r>
        <w:t>գործող</w:t>
      </w:r>
      <w:proofErr w:type="spellEnd"/>
      <w:r>
        <w:t xml:space="preserve"> </w:t>
      </w:r>
      <w:proofErr w:type="spellStart"/>
      <w:r>
        <w:t>օրենքով</w:t>
      </w:r>
      <w:proofErr w:type="spellEnd"/>
      <w:r>
        <w:t>,</w:t>
      </w:r>
    </w:p>
    <w:p w:rsidR="001D6355" w:rsidRDefault="001D6355" w:rsidP="001D6355">
      <w:pPr>
        <w:pStyle w:val="ListParagraph"/>
        <w:numPr>
          <w:ilvl w:val="0"/>
          <w:numId w:val="4"/>
        </w:numPr>
        <w:jc w:val="both"/>
      </w:pPr>
      <w:proofErr w:type="spellStart"/>
      <w:r>
        <w:t>հայցադիմումը</w:t>
      </w:r>
      <w:proofErr w:type="spellEnd"/>
      <w:r>
        <w:t xml:space="preserve"> </w:t>
      </w:r>
      <w:proofErr w:type="spellStart"/>
      <w:r>
        <w:t>վարույթ</w:t>
      </w:r>
      <w:proofErr w:type="spellEnd"/>
      <w:r>
        <w:t xml:space="preserve"> </w:t>
      </w:r>
      <w:proofErr w:type="spellStart"/>
      <w:r>
        <w:t>ընդունելու</w:t>
      </w:r>
      <w:proofErr w:type="spellEnd"/>
      <w:r>
        <w:t xml:space="preserve"> </w:t>
      </w:r>
      <w:proofErr w:type="spellStart"/>
      <w:r>
        <w:t>պահին</w:t>
      </w:r>
      <w:proofErr w:type="spellEnd"/>
      <w:r>
        <w:t xml:space="preserve"> </w:t>
      </w:r>
      <w:proofErr w:type="spellStart"/>
      <w:r>
        <w:t>գործող</w:t>
      </w:r>
      <w:proofErr w:type="spellEnd"/>
      <w:r>
        <w:t xml:space="preserve"> </w:t>
      </w:r>
      <w:proofErr w:type="spellStart"/>
      <w:r>
        <w:t>օրենքով</w:t>
      </w:r>
      <w:proofErr w:type="spellEnd"/>
      <w:r>
        <w:t>:</w:t>
      </w:r>
    </w:p>
    <w:p w:rsidR="00B54FC2" w:rsidRPr="00917F4E" w:rsidRDefault="001D6355" w:rsidP="00B54FC2">
      <w:pPr>
        <w:jc w:val="both"/>
      </w:pPr>
      <w:r>
        <w:t xml:space="preserve">  </w:t>
      </w:r>
    </w:p>
    <w:sectPr w:rsidR="00B54FC2" w:rsidRPr="00917F4E" w:rsidSect="0011291B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25C54"/>
    <w:multiLevelType w:val="hybridMultilevel"/>
    <w:tmpl w:val="F5E4E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05361"/>
    <w:multiLevelType w:val="hybridMultilevel"/>
    <w:tmpl w:val="DBB08648"/>
    <w:lvl w:ilvl="0" w:tplc="E48C6786">
      <w:start w:val="1"/>
      <w:numFmt w:val="bullet"/>
      <w:lvlText w:val=""/>
      <w:lvlJc w:val="left"/>
      <w:pPr>
        <w:ind w:left="6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7826235F"/>
    <w:multiLevelType w:val="hybridMultilevel"/>
    <w:tmpl w:val="DB26E75E"/>
    <w:lvl w:ilvl="0" w:tplc="E48C6786">
      <w:start w:val="1"/>
      <w:numFmt w:val="bullet"/>
      <w:lvlText w:val=""/>
      <w:lvlJc w:val="left"/>
      <w:pPr>
        <w:ind w:left="63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79836002"/>
    <w:multiLevelType w:val="hybridMultilevel"/>
    <w:tmpl w:val="10B8DC5C"/>
    <w:lvl w:ilvl="0" w:tplc="833CF63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60"/>
    <w:rsid w:val="000E4D04"/>
    <w:rsid w:val="0011291B"/>
    <w:rsid w:val="001A0549"/>
    <w:rsid w:val="001D6355"/>
    <w:rsid w:val="00357112"/>
    <w:rsid w:val="003A385E"/>
    <w:rsid w:val="00421B26"/>
    <w:rsid w:val="0045661E"/>
    <w:rsid w:val="00595C21"/>
    <w:rsid w:val="00753760"/>
    <w:rsid w:val="00917F4E"/>
    <w:rsid w:val="009E7F45"/>
    <w:rsid w:val="00A8055D"/>
    <w:rsid w:val="00B54FC2"/>
    <w:rsid w:val="00F0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76D51"/>
  <w15:chartTrackingRefBased/>
  <w15:docId w15:val="{5537CB53-58F5-4C8B-93A9-FE5BC8B2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7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Serobyan</dc:creator>
  <cp:keywords/>
  <dc:description/>
  <cp:lastModifiedBy>Lusine Matevosyan</cp:lastModifiedBy>
  <cp:revision>6</cp:revision>
  <dcterms:created xsi:type="dcterms:W3CDTF">2024-11-11T11:12:00Z</dcterms:created>
  <dcterms:modified xsi:type="dcterms:W3CDTF">2024-11-12T06:50:00Z</dcterms:modified>
</cp:coreProperties>
</file>